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2A2" w:rsidRPr="00492981" w:rsidRDefault="006E42A2" w:rsidP="004929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981">
        <w:rPr>
          <w:rFonts w:ascii="Times New Roman" w:hAnsi="Times New Roman" w:cs="Times New Roman"/>
          <w:b/>
          <w:sz w:val="24"/>
          <w:szCs w:val="24"/>
        </w:rPr>
        <w:t xml:space="preserve">Школа приемных родителей: </w:t>
      </w:r>
      <w:r w:rsidR="00492981" w:rsidRPr="00492981">
        <w:rPr>
          <w:rFonts w:ascii="Times New Roman" w:hAnsi="Times New Roman" w:cs="Times New Roman"/>
          <w:b/>
          <w:sz w:val="24"/>
          <w:szCs w:val="24"/>
        </w:rPr>
        <w:t>принципы, устройство, документы</w:t>
      </w:r>
    </w:p>
    <w:p w:rsidR="00492981" w:rsidRDefault="00492981" w:rsidP="00492981">
      <w:pPr>
        <w:spacing w:after="20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92981" w:rsidRPr="00492981" w:rsidRDefault="00492981" w:rsidP="00492981">
      <w:pPr>
        <w:spacing w:after="20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92981">
        <w:rPr>
          <w:rFonts w:ascii="Times New Roman" w:eastAsia="Calibri" w:hAnsi="Times New Roman" w:cs="Times New Roman"/>
          <w:sz w:val="24"/>
          <w:szCs w:val="24"/>
        </w:rPr>
        <w:t xml:space="preserve">М.О. </w:t>
      </w:r>
      <w:proofErr w:type="spellStart"/>
      <w:r w:rsidRPr="00492981">
        <w:rPr>
          <w:rFonts w:ascii="Times New Roman" w:eastAsia="Calibri" w:hAnsi="Times New Roman" w:cs="Times New Roman"/>
          <w:sz w:val="24"/>
          <w:szCs w:val="24"/>
        </w:rPr>
        <w:t>Солохина</w:t>
      </w:r>
      <w:proofErr w:type="spellEnd"/>
      <w:r w:rsidRPr="00492981">
        <w:rPr>
          <w:rFonts w:ascii="Times New Roman" w:eastAsia="Calibri" w:hAnsi="Times New Roman" w:cs="Times New Roman"/>
          <w:sz w:val="24"/>
          <w:szCs w:val="24"/>
        </w:rPr>
        <w:t>, заведующий отделением</w:t>
      </w:r>
    </w:p>
    <w:p w:rsidR="00492981" w:rsidRPr="00492981" w:rsidRDefault="00492981" w:rsidP="00492981">
      <w:pPr>
        <w:spacing w:after="20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92981">
        <w:rPr>
          <w:rFonts w:ascii="Times New Roman" w:eastAsia="Calibri" w:hAnsi="Times New Roman" w:cs="Times New Roman"/>
          <w:sz w:val="24"/>
          <w:szCs w:val="24"/>
        </w:rPr>
        <w:t>Г.Ю.</w:t>
      </w:r>
      <w:r w:rsidRPr="00492981">
        <w:rPr>
          <w:rFonts w:ascii="Times New Roman" w:eastAsia="Calibri" w:hAnsi="Times New Roman" w:cs="Times New Roman"/>
          <w:sz w:val="24"/>
          <w:szCs w:val="24"/>
        </w:rPr>
        <w:t xml:space="preserve"> Асташева, психолог</w:t>
      </w:r>
    </w:p>
    <w:p w:rsidR="00492981" w:rsidRPr="00492981" w:rsidRDefault="00492981" w:rsidP="0049298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92981">
        <w:rPr>
          <w:rFonts w:ascii="Times New Roman" w:eastAsia="Calibri" w:hAnsi="Times New Roman" w:cs="Times New Roman"/>
          <w:sz w:val="24"/>
          <w:szCs w:val="24"/>
        </w:rPr>
        <w:t xml:space="preserve">ГАУ «КЦСОН Ленинского района </w:t>
      </w:r>
    </w:p>
    <w:p w:rsidR="006E42A2" w:rsidRPr="00492981" w:rsidRDefault="00492981" w:rsidP="0049298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eastAsia="Calibri" w:hAnsi="Times New Roman" w:cs="Times New Roman"/>
          <w:sz w:val="24"/>
          <w:szCs w:val="24"/>
        </w:rPr>
        <w:t>города Нижний Тагил»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План доклада.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</w:t>
      </w:r>
      <w:r w:rsidRPr="00492981">
        <w:rPr>
          <w:rFonts w:ascii="Times New Roman" w:hAnsi="Times New Roman" w:cs="Times New Roman"/>
          <w:sz w:val="24"/>
          <w:szCs w:val="24"/>
        </w:rPr>
        <w:tab/>
        <w:t>Общие положения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1.1</w:t>
      </w:r>
      <w:r w:rsidRPr="00492981">
        <w:rPr>
          <w:rFonts w:ascii="Times New Roman" w:hAnsi="Times New Roman" w:cs="Times New Roman"/>
          <w:sz w:val="24"/>
          <w:szCs w:val="24"/>
        </w:rPr>
        <w:tab/>
        <w:t xml:space="preserve">Настоящее Положение определяет порядок и организацию деятельности Школы приёмных родителей ГАУСО СО «КЦСОН Ленинского района города Нижний </w:t>
      </w:r>
      <w:r w:rsidR="00492981" w:rsidRPr="00492981">
        <w:rPr>
          <w:rFonts w:ascii="Times New Roman" w:hAnsi="Times New Roman" w:cs="Times New Roman"/>
          <w:sz w:val="24"/>
          <w:szCs w:val="24"/>
        </w:rPr>
        <w:t>Тагил» (</w:t>
      </w:r>
      <w:r w:rsidRPr="00492981">
        <w:rPr>
          <w:rFonts w:ascii="Times New Roman" w:hAnsi="Times New Roman" w:cs="Times New Roman"/>
          <w:sz w:val="24"/>
          <w:szCs w:val="24"/>
        </w:rPr>
        <w:t>далее по тексту – Школа).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1.2. Школа создана на базе отделения сопровождения замещающих семей государственного автономного учреждения </w:t>
      </w:r>
      <w:bookmarkStart w:id="0" w:name="_GoBack"/>
      <w:bookmarkEnd w:id="0"/>
      <w:r w:rsidRPr="00492981">
        <w:rPr>
          <w:rFonts w:ascii="Times New Roman" w:hAnsi="Times New Roman" w:cs="Times New Roman"/>
          <w:sz w:val="24"/>
          <w:szCs w:val="24"/>
        </w:rPr>
        <w:t>социального обслуживания населения Свердловской области «Комплексный центр социального обслуживания Ленинского района города Нижний Тагил» (далее по тексту – Учреждение).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1.3 Деятельность Школы направлена на предоставление государственной услуги «Подготовка граждан, выразивших желание принять детей-сирот и детей, оставшихся без попечения родителей, на семейные формы устройства» совершеннолетним дееспособным гражданам, желающим принять на воспитание в свою семью ребенка-сироту, ребенка, оставшегося без попечения родителей (далее по тексту – слушатели).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 Школа в своей деятельности руководствуется: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1.4.1. Уставом Учреждения и настоящим Положением.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1.4.2. Семейным кодексом Российской Федерации.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1.4.3. Гражданским процессуальным кодексом Российской Федерации.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1.4.4. Федеральным законом от 24.04.2008 № 48-ФЗ «Об опеке и попечительстве».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1.4.5. Постановлением Правительства Российской Федерации от 18.05.2009 № 423 «Об отдельных вопросах осуществления опеки и попечительства в отношении несовершеннолетних граждан».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1.4.6. Постановление Правительства Российской Федерации от 29.03.2000 № 275 «Об утверждении правил передачи детей на усыновление (удочерение) и осуществления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детей, являющихся гражданами Российской Федерации и усыновленных иностранными гражданами или лицами без гражданства».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1.4.7 Постановление Правительства РФ от 24 мая 2014 г. №481 «О деятельности организаций для детей-сирот и детей, оставшихся без попечения родителей, и об устройстве в них детей, оставшихся без попечения родителей».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1.4.8 Приказ Министерства образования и науки РФ от 20 августа 2012 г. № 623 “Об утверждении требований к содержанию программы подготовки лиц, желающих принять на воспитание в свою семью ребенка, оставшегося без попечения родителей, и формы свидетельства о прохождении такой подготовки на территории Российской Федерации”.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1.4.9 Приказом Минобразования и науки РФ от 13.03.2015 № 235 «Об утверждении Порядка организации и осуществления деятельности по подготовке лиц, желающих принять на воспитание в свою семью ребенка, оставшегося без попечения родителей»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1.4.10. Постановлением Правительства Свердловской области от 26 сентября 2012 года N 1064-ПП «Об утверждении Программы подготовки лиц, желающих принять на воспитание в свою семью ребенка, оставшегося без попечения родителей».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1.4.11 Дополнительным соглашением к договору от 01.02.2021 г. между Центром и УСП №21 «О передаче полномочия органа опеки и попечительства».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2.  Цель и задачи Школы приёмных родителей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2.1</w:t>
      </w:r>
      <w:r w:rsidRPr="00492981">
        <w:rPr>
          <w:rFonts w:ascii="Times New Roman" w:hAnsi="Times New Roman" w:cs="Times New Roman"/>
          <w:sz w:val="24"/>
          <w:szCs w:val="24"/>
        </w:rPr>
        <w:tab/>
        <w:t xml:space="preserve">Основной целью Школы является психолого-педагогическая и социально-правовая подготовка лиц, выразивших желание стать опекунами </w:t>
      </w:r>
      <w:r w:rsidRPr="00492981">
        <w:rPr>
          <w:rFonts w:ascii="Times New Roman" w:hAnsi="Times New Roman" w:cs="Times New Roman"/>
          <w:sz w:val="24"/>
          <w:szCs w:val="24"/>
        </w:rPr>
        <w:tab/>
        <w:t xml:space="preserve">или попечителями </w:t>
      </w:r>
      <w:r w:rsidRPr="00492981">
        <w:rPr>
          <w:rFonts w:ascii="Times New Roman" w:hAnsi="Times New Roman" w:cs="Times New Roman"/>
          <w:sz w:val="24"/>
          <w:szCs w:val="24"/>
        </w:rPr>
        <w:lastRenderedPageBreak/>
        <w:t>несовершеннолетних граждан, либо принять детей, оставшихся без попечения родителей в семью на воспитание в иных установленных семейным законодательством РФ формах.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2.2</w:t>
      </w:r>
      <w:r w:rsidRPr="00492981">
        <w:rPr>
          <w:rFonts w:ascii="Times New Roman" w:hAnsi="Times New Roman" w:cs="Times New Roman"/>
          <w:sz w:val="24"/>
          <w:szCs w:val="24"/>
        </w:rPr>
        <w:tab/>
        <w:t>Задачи Школы: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2.2.1</w:t>
      </w:r>
      <w:r w:rsidRPr="00492981">
        <w:rPr>
          <w:rFonts w:ascii="Times New Roman" w:hAnsi="Times New Roman" w:cs="Times New Roman"/>
          <w:sz w:val="24"/>
          <w:szCs w:val="24"/>
        </w:rPr>
        <w:tab/>
        <w:t>Выявление и формирование воспитательных компетенций, а также родительских навыков для содержания и воспитания детей-сирот и детей, оставшихся без попечения родителей, в том числе для охраны их прав здоровья, создания образования и развития;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2.2.2. Помощь гражданам, выразившим желание стать опекунами, в определении своей готовности к приему на воспитание ребенка, оставшегося без попечения родителей, в выборе формы устройства ребенка на воспитание в семью, в осознании реальных проблем, трудностей и рисков, с которыми им предстоит встретиться в процессе воспитания приемного ребенка;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2.2.3. Ознакомление граждан, выразивших желание стать опекунами, с основами законодательства Российской Федерации в сфере защиты прав детей, оставшихся без попечения родителей, правами и обязанностями родителей, усыновителей, опекунов (попечителей), существующими формами профессиональной помощи, поддержки и сопровождения семей, принявших на воспитание детей, оставшихся без попечения родителей.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2.2.4. Формирование у лиц, желающих принять на воспитание в свою семью ребенка, оставшегося без попечения родителей, знаний в области детской психологии о развитии ребенка и влиянии его прошлого опыта (депривации, жестокого обращения, пренебрежения нуждами ребенка, разлуки с биологической семьей) на его психофизическое развитие и поведение; представления о семье как о системе; особенностями протекания периода адаптации; навыков преодоления «трудного» поведения ребенка и другое.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3. Основные принципы работы Школы приемных родителей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3.1. Школа в своей деятельности руководствуется следующими принципами: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3.1.1. Принцип гуманистической направленности и приоритетности интересов ребёнка, ценностного подхода к формированию и принятию личности ребёнка в замещающей семье.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3.1.2. Принцип комплексности – комплексная поддержка замещающей семьи на каждом этапе её развития с целью предупреждения возврата ребёнка.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3.1.3. Принцип личностной взаимосвязи (детей и взрослых), предполагающий создание гармоничных отношений в семье, принимающей ребенка.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3.1.4. Принцип доступности информации об особенностях развития, адаптации, обучения и воспитания детей-сирот и детей, оставшихся без попечения родителей.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3.1.5. Принцип конфиденциальности информации, полученной в ходе работы с замещающей семьёй.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 Организация деятельности Школы приемных родителей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4.1 Общее руководство и контроль за деятельностью Школы осуществляет директор ГАУСО СО «КЦСОН Ленинского района города Нижний Тагил»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4.2 Реализацию работы Школы непосредственно осуществляют заведующий отделением сопровождения замещающих семей и психолог.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4.3 </w:t>
      </w:r>
      <w:proofErr w:type="gramStart"/>
      <w:r w:rsidRPr="0049298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92981">
        <w:rPr>
          <w:rFonts w:ascii="Times New Roman" w:hAnsi="Times New Roman" w:cs="Times New Roman"/>
          <w:sz w:val="24"/>
          <w:szCs w:val="24"/>
        </w:rPr>
        <w:t xml:space="preserve"> функционал заведующего, реализующего деятельность Школы входит: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4.3.1 Приём заявлений от граждан, выразивших желание стать опекунами (попечителями) усыновителями о зачислении в Школу на обучение по Программе подготовки лиц, желающих принять на воспитание в свою семью ребенка, оставшегося без попечения родителей. 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4.3.2 Первичное </w:t>
      </w:r>
      <w:proofErr w:type="gramStart"/>
      <w:r w:rsidRPr="00492981">
        <w:rPr>
          <w:rFonts w:ascii="Times New Roman" w:hAnsi="Times New Roman" w:cs="Times New Roman"/>
          <w:sz w:val="24"/>
          <w:szCs w:val="24"/>
        </w:rPr>
        <w:t>консультирование  граждан</w:t>
      </w:r>
      <w:proofErr w:type="gramEnd"/>
      <w:r w:rsidRPr="00492981">
        <w:rPr>
          <w:rFonts w:ascii="Times New Roman" w:hAnsi="Times New Roman" w:cs="Times New Roman"/>
          <w:sz w:val="24"/>
          <w:szCs w:val="24"/>
        </w:rPr>
        <w:t xml:space="preserve"> по вопросам обучения в Школе.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4.3.3 Формирование групп из граждан, обратившихся в Школу, составление графиков занятий, подбор формы обучения (индивидуальная/групповая).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4.3.4 Формирование личного дела слушателя Школы.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lastRenderedPageBreak/>
        <w:t>4.3.5 Организация деятельности Школы, связанная с привлечением в подготовке граждан специалистов Управления социальной политики №21, медицинских работников, юристов, действующих приемных родителей и иных специалистов.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4.3.6 Организация итоговой аттестации слушателей и выдача Свидетельства о прохождении программы подготовки граждан, желающих принять на воспитание в свою семью детей (ребенка), оставшегося без попечения родителей.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4.3.7 Обеспечение защиты персональных данных граждан, обратившихся в Школу.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4.3.8 Проведение информационной работы среди населения о деятельности Школы, о возможных формах устройства детей-сирот и детей, оставшихся без попечения родителей. 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4.4 </w:t>
      </w:r>
      <w:proofErr w:type="gramStart"/>
      <w:r w:rsidRPr="0049298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92981">
        <w:rPr>
          <w:rFonts w:ascii="Times New Roman" w:hAnsi="Times New Roman" w:cs="Times New Roman"/>
          <w:sz w:val="24"/>
          <w:szCs w:val="24"/>
        </w:rPr>
        <w:t xml:space="preserve"> функционал психологов, реализующих деятельность Школы входит: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4.4.1 Проведение занятий по программе подготовки лиц, желающих принять на воспитание в свою семью детей-сирот или детей, оставшихся без попечения родителей.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4.4.2 Проведение психологического обследования слушателей Школы.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4.4.3 Проведение индивидуального консультирования со слушателем Школы по результатам проведенного психологического обследования.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4.4.4 Составление итогового заключения по результатам психологического обследования гражданина, выразившего желание принять на воспитание в семью детей, оставшихся без попечения родителей. 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2981">
        <w:rPr>
          <w:rFonts w:ascii="Times New Roman" w:hAnsi="Times New Roman" w:cs="Times New Roman"/>
          <w:sz w:val="24"/>
          <w:szCs w:val="24"/>
        </w:rPr>
        <w:t>4.4.5  Участие</w:t>
      </w:r>
      <w:proofErr w:type="gramEnd"/>
      <w:r w:rsidRPr="00492981">
        <w:rPr>
          <w:rFonts w:ascii="Times New Roman" w:hAnsi="Times New Roman" w:cs="Times New Roman"/>
          <w:sz w:val="24"/>
          <w:szCs w:val="24"/>
        </w:rPr>
        <w:t xml:space="preserve"> в проведении итоговой аттестации слушателей Школы.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4.4.6 Обеспечение информационно-методической поддержки слушателей Школы.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4.5 Курс подготовки слушателей осуществляется в очно-заочной (групповой/индивидуальной) форме и рассчитан на 80 академических часов, из которых 56 часов – практических занятий, 24 часа – теоретических. 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4.6 Зачисление на курс подготовки Школы осуществляется по письменному заявлению граждан (приложение 1) при личном обращении с предъявлением паспорта, а в случаях, установленных законодательством Российской Федерации, иного документа, удостоверяющего личность. Заявления принимаются независимо от места жительства граждан, выразивших желание стать опекунами.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4.7 Заявления регистрируются в Журнале учета заявлений лиц, желающих принять на воспитание в свою семью ребенка, оставшегося без попечения родителей (приложение 2).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4.8 </w:t>
      </w:r>
      <w:proofErr w:type="gramStart"/>
      <w:r w:rsidRPr="0049298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92981">
        <w:rPr>
          <w:rFonts w:ascii="Times New Roman" w:hAnsi="Times New Roman" w:cs="Times New Roman"/>
          <w:sz w:val="24"/>
          <w:szCs w:val="24"/>
        </w:rPr>
        <w:t xml:space="preserve"> гражданином, желающим пройти курс подготовки в Школе, заключается Соглашение на оказание безвозмездных услуг по прохождению курсов Школы приемных родителей (приложение 3).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4.9 Подготовка осуществляется индивидуально или в группе, численностью не более 15 человек.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4.10 Посещаемость занятий Школы фиксируется специалистами ОСЗС в Журнале учёта посещений гражданами занятий Школы приемных родителей (приложение 5). В случаи пропуска более 30% от общего количества занятий гражданин получает справку о прохождении части подготовки и имеет право пройти пропущенные занятия со следующей группой Слушателей.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4.11 Занятия Школы приёмных родителей проходят в соответствии с программой работы, при расписании занятий учитываются пожелания и возможности группы участников, в том числе, в вечернее время, в выходные и нерабочие праздничные дни, 1-2 раза в неделю.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2981">
        <w:rPr>
          <w:rFonts w:ascii="Times New Roman" w:hAnsi="Times New Roman" w:cs="Times New Roman"/>
          <w:sz w:val="24"/>
          <w:szCs w:val="24"/>
        </w:rPr>
        <w:t>4.12  Для</w:t>
      </w:r>
      <w:proofErr w:type="gramEnd"/>
      <w:r w:rsidRPr="00492981">
        <w:rPr>
          <w:rFonts w:ascii="Times New Roman" w:hAnsi="Times New Roman" w:cs="Times New Roman"/>
          <w:sz w:val="24"/>
          <w:szCs w:val="24"/>
        </w:rPr>
        <w:t xml:space="preserve"> оценки психологической готовности к приему несовершеннолетних в семью психолог Учреждения с согласия гражданина, желающего принять на воспитание в свою семью ребёнка, оставшегося без попечения родителей, проводит социально-психологическую диагностику (приложение 6). По результатам социально-психологической диагностики гражданину выдаётся заключение. Результат социально-психологической диагностики выдается слушателю ШПР на руки и с письменного согласия кандидата копия передается в отдел опеки и попечительства Управления социальной политики № 21 (приложение 7). Диагностические обследования фиксируются в Журнале учёта диагностического обследования граждан, желающих принять на </w:t>
      </w:r>
      <w:r w:rsidRPr="00492981">
        <w:rPr>
          <w:rFonts w:ascii="Times New Roman" w:hAnsi="Times New Roman" w:cs="Times New Roman"/>
          <w:sz w:val="24"/>
          <w:szCs w:val="24"/>
        </w:rPr>
        <w:lastRenderedPageBreak/>
        <w:t>воспитание в свою семью ребенка, оставшегося без попечения родителей ГАУ «КЦСОН Ленинского района города Нижний Тагил» (приложение 8).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2981">
        <w:rPr>
          <w:rFonts w:ascii="Times New Roman" w:hAnsi="Times New Roman" w:cs="Times New Roman"/>
          <w:sz w:val="24"/>
          <w:szCs w:val="24"/>
        </w:rPr>
        <w:t>4.13  По</w:t>
      </w:r>
      <w:proofErr w:type="gramEnd"/>
      <w:r w:rsidRPr="00492981">
        <w:rPr>
          <w:rFonts w:ascii="Times New Roman" w:hAnsi="Times New Roman" w:cs="Times New Roman"/>
          <w:sz w:val="24"/>
          <w:szCs w:val="24"/>
        </w:rPr>
        <w:t xml:space="preserve"> окончании курса подготовки Школы проводится итоговая аттестация слушателей Школы в форме собеседования и тестирования. Аттестация слушателей проводится в порядке, установленном Положением о проведении итоговой аттестации граждан, прошедших курс подготовки лиц, желающих принять на воспитание в свою семью ребёнка, оставшегося без попечения родителей.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4.14 </w:t>
      </w:r>
      <w:proofErr w:type="gramStart"/>
      <w:r w:rsidRPr="0049298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92981">
        <w:rPr>
          <w:rFonts w:ascii="Times New Roman" w:hAnsi="Times New Roman" w:cs="Times New Roman"/>
          <w:sz w:val="24"/>
          <w:szCs w:val="24"/>
        </w:rPr>
        <w:t xml:space="preserve"> случае успешного прохождения курса подготовки слушателю выдают Свидетельство о прохождении (подготовки) (далее – свидетельство) в течение трёх рабочих дней после проведения итоговой аттестации. Выдача Свидетельства регистрируется в Журнале учёта выданных свидетельств (приложение 9).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4.15 Свидетельство предоставляется гражданами в органы опеки попечительства в целях получения заключения о возможности гражданина быть усыновителем, опекуном (попечителем), приемным родителем.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4.16 </w:t>
      </w:r>
      <w:proofErr w:type="gramStart"/>
      <w:r w:rsidRPr="0049298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92981">
        <w:rPr>
          <w:rFonts w:ascii="Times New Roman" w:hAnsi="Times New Roman" w:cs="Times New Roman"/>
          <w:sz w:val="24"/>
          <w:szCs w:val="24"/>
        </w:rPr>
        <w:t xml:space="preserve"> целях повышения качества работы Школы по окончанию обучения слушатели заполняют Анкету обратной связи слушателя Школы приемных родителей (приложение 10).</w:t>
      </w:r>
    </w:p>
    <w:p w:rsidR="006E42A2" w:rsidRPr="00492981" w:rsidRDefault="006E42A2" w:rsidP="00492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4.17 К проведению занятий курса ШПР привлекаются юристы, специалисты УСП №21, медики, действующие приемные родители. </w:t>
      </w:r>
    </w:p>
    <w:p w:rsidR="006E42A2" w:rsidRPr="00492981" w:rsidRDefault="006E42A2" w:rsidP="004929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2981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ШПР </w:t>
      </w:r>
    </w:p>
    <w:p w:rsidR="006E42A2" w:rsidRPr="00492981" w:rsidRDefault="006E42A2" w:rsidP="0049298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Первичное консультирование с использованием структурированного интервью, направленного на выяснение личной информации слушателя (семейное положение, материальный доход, жилищные условия, наличие/отсутствие судимости и т.д.)</w:t>
      </w:r>
    </w:p>
    <w:p w:rsidR="006E42A2" w:rsidRPr="00492981" w:rsidRDefault="006E42A2" w:rsidP="0049298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Вводное занятие с участием специалистов, работающих на ШПР: заполнение документов, тестирование, установление графика занятий с учетом возможностей и пожеланий клиентов.</w:t>
      </w:r>
    </w:p>
    <w:p w:rsidR="006E42A2" w:rsidRPr="00492981" w:rsidRDefault="006E42A2" w:rsidP="0049298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Занятия проводят не только психологи отделения, а также привлекаются специалисты сторонних организаций в рамках межведомственного взаимодействия (УСП, ВФД) и действующие замещающие родители.</w:t>
      </w:r>
    </w:p>
    <w:p w:rsidR="006E42A2" w:rsidRPr="00492981" w:rsidRDefault="006E42A2" w:rsidP="0049298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Методы: </w:t>
      </w:r>
      <w:proofErr w:type="spellStart"/>
      <w:r w:rsidRPr="00492981">
        <w:rPr>
          <w:rFonts w:ascii="Times New Roman" w:hAnsi="Times New Roman" w:cs="Times New Roman"/>
          <w:sz w:val="24"/>
          <w:szCs w:val="24"/>
        </w:rPr>
        <w:t>психопросвещение</w:t>
      </w:r>
      <w:proofErr w:type="spellEnd"/>
      <w:r w:rsidRPr="00492981">
        <w:rPr>
          <w:rFonts w:ascii="Times New Roman" w:hAnsi="Times New Roman" w:cs="Times New Roman"/>
          <w:sz w:val="24"/>
          <w:szCs w:val="24"/>
        </w:rPr>
        <w:t xml:space="preserve">, арт-терапия, </w:t>
      </w:r>
      <w:proofErr w:type="spellStart"/>
      <w:r w:rsidRPr="00492981">
        <w:rPr>
          <w:rFonts w:ascii="Times New Roman" w:hAnsi="Times New Roman" w:cs="Times New Roman"/>
          <w:sz w:val="24"/>
          <w:szCs w:val="24"/>
        </w:rPr>
        <w:t>психодрама</w:t>
      </w:r>
      <w:proofErr w:type="spellEnd"/>
      <w:r w:rsidRPr="00492981">
        <w:rPr>
          <w:rFonts w:ascii="Times New Roman" w:hAnsi="Times New Roman" w:cs="Times New Roman"/>
          <w:sz w:val="24"/>
          <w:szCs w:val="24"/>
        </w:rPr>
        <w:t xml:space="preserve">, кинолекторий, проективные методики, </w:t>
      </w:r>
      <w:proofErr w:type="spellStart"/>
      <w:r w:rsidRPr="00492981">
        <w:rPr>
          <w:rFonts w:ascii="Times New Roman" w:hAnsi="Times New Roman" w:cs="Times New Roman"/>
          <w:sz w:val="24"/>
          <w:szCs w:val="24"/>
        </w:rPr>
        <w:t>шеринг</w:t>
      </w:r>
      <w:proofErr w:type="spellEnd"/>
      <w:r w:rsidRPr="00492981">
        <w:rPr>
          <w:rFonts w:ascii="Times New Roman" w:hAnsi="Times New Roman" w:cs="Times New Roman"/>
          <w:sz w:val="24"/>
          <w:szCs w:val="24"/>
        </w:rPr>
        <w:t xml:space="preserve"> и т.д., которые способствуют групповой динамики, основанной на взаимопомощи и поддержки. Занятия проходят на разных локациях.</w:t>
      </w:r>
    </w:p>
    <w:p w:rsidR="006E42A2" w:rsidRPr="00492981" w:rsidRDefault="006E42A2" w:rsidP="0049298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Научно-исследовательская работа «ШПР как форма группового консультирования кандидатов в замещающие родители».</w:t>
      </w:r>
    </w:p>
    <w:p w:rsidR="006E42A2" w:rsidRPr="00492981" w:rsidRDefault="006E42A2" w:rsidP="0049298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 xml:space="preserve">Электронная библиотека, </w:t>
      </w:r>
      <w:proofErr w:type="spellStart"/>
      <w:r w:rsidRPr="00492981">
        <w:rPr>
          <w:rFonts w:ascii="Times New Roman" w:hAnsi="Times New Roman" w:cs="Times New Roman"/>
          <w:sz w:val="24"/>
          <w:szCs w:val="24"/>
        </w:rPr>
        <w:t>медиаконтент</w:t>
      </w:r>
      <w:proofErr w:type="spellEnd"/>
      <w:r w:rsidRPr="00492981">
        <w:rPr>
          <w:rFonts w:ascii="Times New Roman" w:hAnsi="Times New Roman" w:cs="Times New Roman"/>
          <w:sz w:val="24"/>
          <w:szCs w:val="24"/>
        </w:rPr>
        <w:t xml:space="preserve"> с рекомендованной литературой</w:t>
      </w:r>
    </w:p>
    <w:p w:rsidR="006E42A2" w:rsidRPr="00492981" w:rsidRDefault="006E42A2" w:rsidP="0049298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Рабочая тетрадь</w:t>
      </w:r>
    </w:p>
    <w:p w:rsidR="006E42A2" w:rsidRPr="00492981" w:rsidRDefault="006E42A2" w:rsidP="0049298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Выпускники ШПР после окончания обучения осуществляют волонтерскую деятельность, принимают детей на гостевую форму.</w:t>
      </w:r>
    </w:p>
    <w:p w:rsidR="006E42A2" w:rsidRPr="00492981" w:rsidRDefault="006E42A2" w:rsidP="0049298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Аттестация и выпускной (участники делятся своими впечатлениями от прохождения ШПР – чаепитие, свечка</w:t>
      </w:r>
    </w:p>
    <w:p w:rsidR="006E42A2" w:rsidRPr="00492981" w:rsidRDefault="006E42A2" w:rsidP="0049298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Анкетирование в начале/конце для мониторинга успешности реализации программы обучения и повышения эффективности работы специалистов</w:t>
      </w:r>
    </w:p>
    <w:p w:rsidR="006E42A2" w:rsidRPr="00492981" w:rsidRDefault="006E42A2" w:rsidP="00492981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2981">
        <w:rPr>
          <w:rFonts w:ascii="Times New Roman" w:hAnsi="Times New Roman" w:cs="Times New Roman"/>
          <w:sz w:val="24"/>
          <w:szCs w:val="24"/>
        </w:rPr>
        <w:t>Сопровождение на этапах подбора и принятия ребенка, адаптации</w:t>
      </w:r>
    </w:p>
    <w:p w:rsidR="006E42A2" w:rsidRDefault="006E42A2" w:rsidP="006E4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2A2" w:rsidRPr="006E42A2" w:rsidRDefault="006E42A2" w:rsidP="006E4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E42A2" w:rsidRPr="006E42A2" w:rsidSect="00840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5E25EE"/>
    <w:multiLevelType w:val="hybridMultilevel"/>
    <w:tmpl w:val="BC82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D5C"/>
    <w:rsid w:val="00334D5C"/>
    <w:rsid w:val="00492981"/>
    <w:rsid w:val="006E42A2"/>
    <w:rsid w:val="008409B1"/>
    <w:rsid w:val="008A6799"/>
    <w:rsid w:val="00AD07C9"/>
    <w:rsid w:val="00D333EB"/>
    <w:rsid w:val="00D8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90FBBA-8713-4388-AB73-9B9D7176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7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70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6C8DA-9146-4C12-A39C-76341D47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1946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ОМО</cp:lastModifiedBy>
  <cp:revision>3</cp:revision>
  <cp:lastPrinted>2025-03-10T10:34:00Z</cp:lastPrinted>
  <dcterms:created xsi:type="dcterms:W3CDTF">2025-03-10T08:49:00Z</dcterms:created>
  <dcterms:modified xsi:type="dcterms:W3CDTF">2025-04-01T07:43:00Z</dcterms:modified>
</cp:coreProperties>
</file>